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A4" w:rsidRPr="00943EDC" w:rsidRDefault="00943EDC" w:rsidP="001433A4">
      <w:pPr>
        <w:pStyle w:val="ConsPlusTitle"/>
        <w:widowControl/>
        <w:ind w:firstLine="5580"/>
        <w:jc w:val="center"/>
        <w:rPr>
          <w:b w:val="0"/>
          <w:noProof/>
          <w:sz w:val="28"/>
          <w:szCs w:val="28"/>
        </w:rPr>
      </w:pPr>
      <w:r>
        <w:rPr>
          <w:b w:val="0"/>
          <w:noProof/>
        </w:rPr>
        <w:t xml:space="preserve">       </w:t>
      </w:r>
      <w:r w:rsidR="00C9017B" w:rsidRPr="00943EDC">
        <w:rPr>
          <w:b w:val="0"/>
          <w:noProof/>
          <w:sz w:val="28"/>
          <w:szCs w:val="28"/>
        </w:rPr>
        <w:t>«Утверждаю»</w:t>
      </w:r>
    </w:p>
    <w:p w:rsidR="00016961" w:rsidRDefault="00C9017B" w:rsidP="00943EDC">
      <w:pPr>
        <w:pStyle w:val="ConsPlusTitle"/>
        <w:widowControl/>
        <w:jc w:val="right"/>
        <w:rPr>
          <w:b w:val="0"/>
          <w:bCs w:val="0"/>
        </w:rPr>
      </w:pPr>
      <w:r w:rsidRPr="00C9017B">
        <w:rPr>
          <w:b w:val="0"/>
        </w:rPr>
        <w:t xml:space="preserve">                                                                                        </w:t>
      </w:r>
      <w:r w:rsidR="00943EDC">
        <w:rPr>
          <w:b w:val="0"/>
          <w:noProof/>
        </w:rPr>
        <w:drawing>
          <wp:inline distT="0" distB="0" distL="0" distR="0">
            <wp:extent cx="5000625" cy="1484561"/>
            <wp:effectExtent l="19050" t="0" r="9525" b="0"/>
            <wp:docPr id="1" name="Рисунок 1" descr="C:\Users\Адм\Desktop\подпись и печать Магомедовой М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\Desktop\подпись и печать Магомедовой М.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48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17B">
        <w:rPr>
          <w:b w:val="0"/>
        </w:rPr>
        <w:t xml:space="preserve"> </w:t>
      </w:r>
    </w:p>
    <w:p w:rsidR="001433A4" w:rsidRPr="00C9017B" w:rsidRDefault="001433A4" w:rsidP="00C90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017B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1433A4" w:rsidRPr="00C9017B" w:rsidRDefault="001433A4" w:rsidP="00C90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017B">
        <w:rPr>
          <w:rFonts w:ascii="Times New Roman" w:hAnsi="Times New Roman" w:cs="Times New Roman"/>
          <w:b/>
          <w:bCs/>
          <w:sz w:val="24"/>
          <w:szCs w:val="24"/>
        </w:rPr>
        <w:t xml:space="preserve">этики и служебного поведения работников </w:t>
      </w:r>
    </w:p>
    <w:p w:rsidR="001433A4" w:rsidRPr="001433A4" w:rsidRDefault="001433A4" w:rsidP="00C901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017B">
        <w:rPr>
          <w:rFonts w:ascii="Times New Roman" w:hAnsi="Times New Roman" w:cs="Times New Roman"/>
          <w:b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b/>
          <w:sz w:val="24"/>
          <w:szCs w:val="24"/>
        </w:rPr>
        <w:t>26</w:t>
      </w:r>
      <w:r w:rsidRPr="00C9017B">
        <w:rPr>
          <w:rFonts w:ascii="Times New Roman" w:hAnsi="Times New Roman" w:cs="Times New Roman"/>
          <w:b/>
          <w:sz w:val="24"/>
          <w:szCs w:val="24"/>
        </w:rPr>
        <w:t>»</w:t>
      </w:r>
    </w:p>
    <w:p w:rsidR="00C9017B" w:rsidRDefault="00C9017B" w:rsidP="00C9017B">
      <w:pPr>
        <w:pStyle w:val="1"/>
        <w:tabs>
          <w:tab w:val="left" w:pos="336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bookmarkStart w:id="0" w:name="_Toc360452691"/>
      <w:bookmarkStart w:id="1" w:name="_Toc360452159"/>
      <w:bookmarkStart w:id="2" w:name="_Toc360448078"/>
      <w:bookmarkStart w:id="3" w:name="_Toc360447708"/>
      <w:bookmarkStart w:id="4" w:name="_Toc319494589"/>
      <w:r>
        <w:rPr>
          <w:rFonts w:ascii="Times New Roman" w:hAnsi="Times New Roman" w:cs="Times New Roman"/>
          <w:sz w:val="24"/>
          <w:szCs w:val="24"/>
        </w:rPr>
        <w:tab/>
      </w:r>
    </w:p>
    <w:p w:rsidR="001433A4" w:rsidRPr="001433A4" w:rsidRDefault="00C9017B" w:rsidP="00C9017B">
      <w:pPr>
        <w:pStyle w:val="1"/>
        <w:tabs>
          <w:tab w:val="left" w:pos="336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33A4" w:rsidRPr="001433A4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  <w:bookmarkEnd w:id="1"/>
      <w:bookmarkEnd w:id="2"/>
      <w:bookmarkEnd w:id="3"/>
      <w:bookmarkEnd w:id="4"/>
    </w:p>
    <w:p w:rsidR="001433A4" w:rsidRPr="001433A4" w:rsidRDefault="001433A4" w:rsidP="001433A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положениями </w:t>
      </w:r>
      <w:hyperlink r:id="rId6" w:history="1">
        <w:r w:rsidRPr="001433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1433A4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7" w:history="1">
        <w:r w:rsidRPr="001433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1433A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8" w:history="1">
        <w:r w:rsidRPr="001433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1433A4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</w:t>
      </w:r>
      <w:r w:rsidRPr="001433A4">
        <w:rPr>
          <w:rFonts w:ascii="Times New Roman" w:hAnsi="Times New Roman" w:cs="Times New Roman"/>
          <w:color w:val="000000"/>
          <w:sz w:val="24"/>
          <w:szCs w:val="24"/>
        </w:rPr>
        <w:t>другими нормативными правовыми актами,</w:t>
      </w:r>
      <w:r w:rsidRPr="001433A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1433A4">
        <w:rPr>
          <w:rFonts w:ascii="Times New Roman" w:hAnsi="Times New Roman" w:cs="Times New Roman"/>
          <w:color w:val="000000"/>
          <w:sz w:val="24"/>
          <w:szCs w:val="24"/>
        </w:rPr>
        <w:t>правилами поведения, установленными общепринятыми нормами морали и нравственности.</w:t>
      </w:r>
    </w:p>
    <w:p w:rsidR="001433A4" w:rsidRPr="001433A4" w:rsidRDefault="001433A4" w:rsidP="001433A4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360452692"/>
      <w:bookmarkStart w:id="6" w:name="_Toc360452160"/>
      <w:bookmarkStart w:id="7" w:name="_Toc360448079"/>
      <w:bookmarkStart w:id="8" w:name="_Toc360447709"/>
      <w:bookmarkStart w:id="9" w:name="_Toc319494590"/>
      <w:r w:rsidRPr="001433A4">
        <w:rPr>
          <w:rFonts w:ascii="Times New Roman" w:hAnsi="Times New Roman" w:cs="Times New Roman"/>
          <w:sz w:val="24"/>
          <w:szCs w:val="24"/>
        </w:rPr>
        <w:t>Сфера действия Кодекса</w:t>
      </w:r>
      <w:bookmarkEnd w:id="5"/>
      <w:bookmarkEnd w:id="6"/>
      <w:bookmarkEnd w:id="7"/>
      <w:bookmarkEnd w:id="8"/>
      <w:bookmarkEnd w:id="9"/>
    </w:p>
    <w:p w:rsidR="001433A4" w:rsidRPr="001433A4" w:rsidRDefault="001433A4" w:rsidP="001433A4">
      <w:pPr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2.1. Кодекс представляет собой свод общих принципов профессиональной этики и основных правил поведения, которыми должны руководствоваться работники </w:t>
      </w:r>
      <w:r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 xml:space="preserve"> независимо от замещаемой ими должности.</w:t>
      </w:r>
    </w:p>
    <w:p w:rsidR="001433A4" w:rsidRPr="001433A4" w:rsidRDefault="001433A4" w:rsidP="001433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2.2. Каждый работник должен принимать все необходимые меры для соблюдения положений Кодекса, а лица, обратившиеся в муниципальное предприятие/учреждение, вправе ожидать от работника </w:t>
      </w:r>
      <w:r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 xml:space="preserve"> поведения в соответствии с положениями Кодекса.</w:t>
      </w:r>
    </w:p>
    <w:p w:rsidR="001433A4" w:rsidRPr="001433A4" w:rsidRDefault="001433A4" w:rsidP="001433A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9017B" w:rsidRPr="00152836" w:rsidRDefault="001433A4" w:rsidP="001528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2.4. Лицо, принимаемое на работу в </w:t>
      </w:r>
      <w:r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>, должно быть ознакомлено с настоящим Кодексом под роспись.</w:t>
      </w:r>
    </w:p>
    <w:p w:rsidR="001433A4" w:rsidRPr="001433A4" w:rsidRDefault="001433A4" w:rsidP="001433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3. Основные принципы служебного поведения работников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 Работник </w:t>
      </w:r>
      <w:r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>, руководствуясь основными принципами служебного поведения, в рамках реализации своих должностных полномочий призван:</w:t>
      </w:r>
    </w:p>
    <w:p w:rsidR="001433A4" w:rsidRPr="001433A4" w:rsidRDefault="001433A4" w:rsidP="00143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lastRenderedPageBreak/>
        <w:t>3.1.1. Соблюдать в рамках своей профессиональной деятельности Конституцию Российской Федерации, федеральные конституционные законы, иные нормативные правовые акты Российской Федерации.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3.1.2. Исполнять должностные обязанности добросовестно,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3.1.3. Осуществлять свою деятельность в пределах полномочий </w:t>
      </w:r>
      <w:r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 xml:space="preserve"> </w:t>
      </w:r>
      <w:r w:rsidR="00152836">
        <w:rPr>
          <w:rFonts w:ascii="Times New Roman" w:hAnsi="Times New Roman" w:cs="Times New Roman"/>
          <w:sz w:val="24"/>
          <w:szCs w:val="24"/>
        </w:rPr>
        <w:t xml:space="preserve">     </w:t>
      </w:r>
      <w:r w:rsidRPr="001433A4">
        <w:rPr>
          <w:rFonts w:ascii="Times New Roman" w:hAnsi="Times New Roman" w:cs="Times New Roman"/>
          <w:sz w:val="24"/>
          <w:szCs w:val="24"/>
        </w:rPr>
        <w:t>3.1.4.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3.1.5.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В случае возникновения или возможности возникновения у него личной заинтересованности, которая влияет или может повлиять на надлежащее исполнение им должностных обязанностей и привести к конфликту интересов, работник обязан незамедлительно уведомить об этом руководителя (наименование муниципального предприятия/учреждения) в установленном порядке.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3.1.6. Уведомлять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>, 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3.1.7. При получении подарка в рамках осуществления трудовой деятельности руководствоваться утвержденным в </w:t>
      </w:r>
      <w:r w:rsidR="00DD3795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 w:rsidR="00DD3795">
        <w:rPr>
          <w:rFonts w:ascii="Times New Roman" w:hAnsi="Times New Roman" w:cs="Times New Roman"/>
          <w:sz w:val="24"/>
          <w:szCs w:val="24"/>
        </w:rPr>
        <w:t>».</w:t>
      </w:r>
      <w:r w:rsidR="00297DC5">
        <w:rPr>
          <w:rFonts w:ascii="Times New Roman" w:hAnsi="Times New Roman" w:cs="Times New Roman"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sz w:val="24"/>
          <w:szCs w:val="24"/>
        </w:rPr>
        <w:t>Регламентом обмена деловыми подарками и знаками делового гостеприимства.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3.1.8.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организаций, соблюдать беспристрастность, исключающую возможность влияния на профессиональную деятельность решений политических партий и иных общественных объединений.</w:t>
      </w:r>
    </w:p>
    <w:p w:rsidR="00DD3795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3.1.9.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DD3795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 w:rsidR="00DD3795">
        <w:rPr>
          <w:rFonts w:ascii="Times New Roman" w:hAnsi="Times New Roman" w:cs="Times New Roman"/>
          <w:sz w:val="24"/>
          <w:szCs w:val="24"/>
        </w:rPr>
        <w:t>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33A4">
        <w:rPr>
          <w:rFonts w:ascii="Times New Roman" w:hAnsi="Times New Roman" w:cs="Times New Roman"/>
          <w:sz w:val="24"/>
          <w:szCs w:val="24"/>
        </w:rPr>
        <w:t>3.1.10.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3.1.11. Принимать соответствующие меры по обеспечению безопасности и конфиденциальности информации, за несанкционированное разглашение которой он </w:t>
      </w:r>
      <w:r w:rsidRPr="001433A4">
        <w:rPr>
          <w:rFonts w:ascii="Times New Roman" w:hAnsi="Times New Roman" w:cs="Times New Roman"/>
          <w:sz w:val="24"/>
          <w:szCs w:val="24"/>
        </w:rPr>
        <w:lastRenderedPageBreak/>
        <w:t>несет ответственность или (и) которая стала известна ему в связи с исполнением им должностных обязанностей.</w:t>
      </w:r>
    </w:p>
    <w:p w:rsidR="001433A4" w:rsidRPr="001433A4" w:rsidRDefault="001433A4" w:rsidP="00143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3.1.12. Соблюдать нормы профессиональной этики и правила делового поведения.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3.1.13. Проявлять корректность и внимательность в обращении с гражданами, представителями организаций, должностными лицами и коллегами.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3.1.15. Постоянно стремиться к обеспечению как можно более эффективного распоряжения ресурсами муниципального предприятия/учреждения, находящимися в сфере его ответственности.</w:t>
      </w:r>
    </w:p>
    <w:p w:rsidR="001433A4" w:rsidRPr="001433A4" w:rsidRDefault="001433A4" w:rsidP="00143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4. Рекомендательные этические правила служебного поведения</w:t>
      </w:r>
    </w:p>
    <w:p w:rsidR="001433A4" w:rsidRPr="001433A4" w:rsidRDefault="001433A4" w:rsidP="00143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4.1. В служебном поведении работнику </w:t>
      </w:r>
      <w:r w:rsidR="00DD3795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 w:rsidR="00DD3795">
        <w:rPr>
          <w:rFonts w:ascii="Times New Roman" w:hAnsi="Times New Roman" w:cs="Times New Roman"/>
          <w:sz w:val="24"/>
          <w:szCs w:val="24"/>
        </w:rPr>
        <w:t>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sz w:val="24"/>
          <w:szCs w:val="24"/>
        </w:rPr>
        <w:t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4.2.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4.3. Работник должен использовать только законные и этичные способы продвижения по службе.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4.4. В служебном поведении работник должен воздерживаться от: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4.4.1. </w:t>
      </w:r>
      <w:r w:rsidRPr="001433A4">
        <w:rPr>
          <w:rFonts w:ascii="Times New Roman" w:hAnsi="Times New Roman" w:cs="Times New Roman"/>
          <w:sz w:val="24"/>
          <w:szCs w:val="24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4.4.2. </w:t>
      </w:r>
      <w:r w:rsidRPr="001433A4">
        <w:rPr>
          <w:rFonts w:ascii="Times New Roman" w:hAnsi="Times New Roman" w:cs="Times New Roman"/>
          <w:sz w:val="24"/>
          <w:szCs w:val="24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4.4.3. </w:t>
      </w:r>
      <w:r w:rsidRPr="001433A4">
        <w:rPr>
          <w:rFonts w:ascii="Times New Roman" w:hAnsi="Times New Roman" w:cs="Times New Roman"/>
          <w:sz w:val="24"/>
          <w:szCs w:val="24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lastRenderedPageBreak/>
        <w:t xml:space="preserve">4.4.4. </w:t>
      </w:r>
      <w:r w:rsidRPr="001433A4">
        <w:rPr>
          <w:rFonts w:ascii="Times New Roman" w:hAnsi="Times New Roman" w:cs="Times New Roman"/>
          <w:sz w:val="24"/>
          <w:szCs w:val="24"/>
        </w:rPr>
        <w:tab/>
        <w:t>Любого вида высказываний, жестов, действий, которые могут быть восприняты окружающими как согласие принять взятку или как просьба о даче взятки.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4.4.5. </w:t>
      </w:r>
      <w:r w:rsidRPr="001433A4">
        <w:rPr>
          <w:rFonts w:ascii="Times New Roman" w:hAnsi="Times New Roman" w:cs="Times New Roman"/>
          <w:sz w:val="24"/>
          <w:szCs w:val="24"/>
        </w:rPr>
        <w:tab/>
        <w:t>Стремления получить доступ к служебной информации, не относящейся к его компетенции (полномочиям).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4.4.6. </w:t>
      </w:r>
      <w:r w:rsidRPr="001433A4">
        <w:rPr>
          <w:rFonts w:ascii="Times New Roman" w:hAnsi="Times New Roman" w:cs="Times New Roman"/>
          <w:sz w:val="24"/>
          <w:szCs w:val="24"/>
        </w:rPr>
        <w:tab/>
        <w:t>Задержки официальной информации, которая может или должна быть предана гласности, распространения информации, о которой ему известно или в отношении которой имеются основания считать, что она является неточной или ложной.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4.4.7. </w:t>
      </w:r>
      <w:r w:rsidRPr="001433A4">
        <w:rPr>
          <w:rFonts w:ascii="Times New Roman" w:hAnsi="Times New Roman" w:cs="Times New Roman"/>
          <w:sz w:val="24"/>
          <w:szCs w:val="24"/>
        </w:rPr>
        <w:tab/>
        <w:t>Курения во время служебных совещаний, бесед, иного служебного общения с гражданами.</w:t>
      </w:r>
    </w:p>
    <w:p w:rsidR="001433A4" w:rsidRPr="001433A4" w:rsidRDefault="001433A4" w:rsidP="00297DC5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4.4.</w:t>
      </w:r>
      <w:r w:rsidR="00297DC5">
        <w:rPr>
          <w:rFonts w:ascii="Times New Roman" w:hAnsi="Times New Roman" w:cs="Times New Roman"/>
          <w:sz w:val="24"/>
          <w:szCs w:val="24"/>
        </w:rPr>
        <w:t>8</w:t>
      </w:r>
      <w:r w:rsidRPr="001433A4">
        <w:rPr>
          <w:rFonts w:ascii="Times New Roman" w:hAnsi="Times New Roman" w:cs="Times New Roman"/>
          <w:sz w:val="24"/>
          <w:szCs w:val="24"/>
        </w:rPr>
        <w:t xml:space="preserve">. </w:t>
      </w:r>
      <w:r w:rsidRPr="001433A4">
        <w:rPr>
          <w:rFonts w:ascii="Times New Roman" w:hAnsi="Times New Roman" w:cs="Times New Roman"/>
          <w:sz w:val="24"/>
          <w:szCs w:val="24"/>
        </w:rPr>
        <w:tab/>
        <w:t>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1433A4" w:rsidRPr="001433A4" w:rsidRDefault="001433A4" w:rsidP="00C9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5. Правила этики поведения работников</w:t>
      </w:r>
    </w:p>
    <w:p w:rsidR="001433A4" w:rsidRPr="001433A4" w:rsidRDefault="001433A4" w:rsidP="00C90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с представителями проверяемых организаций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5.1. </w:t>
      </w:r>
      <w:r w:rsidRPr="001433A4">
        <w:rPr>
          <w:rFonts w:ascii="Times New Roman" w:hAnsi="Times New Roman" w:cs="Times New Roman"/>
          <w:sz w:val="24"/>
          <w:szCs w:val="24"/>
        </w:rPr>
        <w:tab/>
        <w:t>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DD3795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5.2. </w:t>
      </w:r>
      <w:r w:rsidRPr="001433A4">
        <w:rPr>
          <w:rFonts w:ascii="Times New Roman" w:hAnsi="Times New Roman" w:cs="Times New Roman"/>
          <w:sz w:val="24"/>
          <w:szCs w:val="24"/>
        </w:rPr>
        <w:tab/>
        <w:t xml:space="preserve">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уведомить об этом руководителя </w:t>
      </w:r>
      <w:r w:rsidR="00DD3795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 w:rsidR="00DD3795">
        <w:rPr>
          <w:rFonts w:ascii="Times New Roman" w:hAnsi="Times New Roman" w:cs="Times New Roman"/>
          <w:sz w:val="24"/>
          <w:szCs w:val="24"/>
        </w:rPr>
        <w:t>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A4" w:rsidRPr="001433A4" w:rsidRDefault="001433A4" w:rsidP="00297D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5.3. </w:t>
      </w:r>
      <w:r w:rsidRPr="001433A4">
        <w:rPr>
          <w:rFonts w:ascii="Times New Roman" w:hAnsi="Times New Roman" w:cs="Times New Roman"/>
          <w:sz w:val="24"/>
          <w:szCs w:val="24"/>
        </w:rPr>
        <w:tab/>
        <w:t>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1433A4" w:rsidRPr="001433A4" w:rsidRDefault="001433A4" w:rsidP="00C9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6. Правила этики поведения работника</w:t>
      </w:r>
    </w:p>
    <w:p w:rsidR="001433A4" w:rsidRPr="001433A4" w:rsidRDefault="001433A4" w:rsidP="00C90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с коллегами и подчиненными</w:t>
      </w:r>
    </w:p>
    <w:p w:rsidR="001433A4" w:rsidRPr="001433A4" w:rsidRDefault="001433A4" w:rsidP="00143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6.1. </w:t>
      </w:r>
      <w:r w:rsidRPr="001433A4">
        <w:rPr>
          <w:rFonts w:ascii="Times New Roman" w:hAnsi="Times New Roman" w:cs="Times New Roman"/>
          <w:sz w:val="24"/>
          <w:szCs w:val="24"/>
        </w:rPr>
        <w:tab/>
        <w:t>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6.2. </w:t>
      </w:r>
      <w:r w:rsidRPr="001433A4">
        <w:rPr>
          <w:rFonts w:ascii="Times New Roman" w:hAnsi="Times New Roman" w:cs="Times New Roman"/>
          <w:sz w:val="24"/>
          <w:szCs w:val="24"/>
        </w:rPr>
        <w:tab/>
        <w:t>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6.3. </w:t>
      </w:r>
      <w:r w:rsidRPr="001433A4">
        <w:rPr>
          <w:rFonts w:ascii="Times New Roman" w:hAnsi="Times New Roman" w:cs="Times New Roman"/>
          <w:sz w:val="24"/>
          <w:szCs w:val="24"/>
        </w:rPr>
        <w:tab/>
        <w:t>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Pr="001433A4">
        <w:rPr>
          <w:rFonts w:ascii="Times New Roman" w:hAnsi="Times New Roman" w:cs="Times New Roman"/>
          <w:sz w:val="24"/>
          <w:szCs w:val="24"/>
        </w:rPr>
        <w:tab/>
        <w:t>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1433A4" w:rsidRPr="00297DC5" w:rsidRDefault="001433A4" w:rsidP="00297DC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C9017B" w:rsidRPr="001433A4">
        <w:rPr>
          <w:rFonts w:ascii="Times New Roman" w:hAnsi="Times New Roman" w:cs="Times New Roman"/>
          <w:b/>
          <w:bCs/>
          <w:sz w:val="24"/>
          <w:szCs w:val="24"/>
        </w:rPr>
        <w:t>Коррупционное</w:t>
      </w:r>
      <w:r w:rsidRPr="001433A4">
        <w:rPr>
          <w:rFonts w:ascii="Times New Roman" w:hAnsi="Times New Roman" w:cs="Times New Roman"/>
          <w:b/>
          <w:bCs/>
          <w:sz w:val="24"/>
          <w:szCs w:val="24"/>
        </w:rPr>
        <w:t xml:space="preserve"> опасное поведение руководителя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7.1. </w:t>
      </w:r>
      <w:r w:rsidRPr="001433A4">
        <w:rPr>
          <w:rFonts w:ascii="Times New Roman" w:hAnsi="Times New Roman" w:cs="Times New Roman"/>
          <w:sz w:val="24"/>
          <w:szCs w:val="24"/>
        </w:rPr>
        <w:tab/>
        <w:t>Коррупционно опасное поведение руководителя является видом аморального поведения, дискредитирующим учреждение.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7.2. </w:t>
      </w:r>
      <w:r w:rsidRPr="001433A4">
        <w:rPr>
          <w:rFonts w:ascii="Times New Roman" w:hAnsi="Times New Roman" w:cs="Times New Roman"/>
          <w:sz w:val="24"/>
          <w:szCs w:val="24"/>
        </w:rPr>
        <w:tab/>
        <w:t>Видами коррупционно опасного поведения руководителя являются протекционизм, фаворитизм, непотизм (кумовство):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7.2.1.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:rsidR="001433A4" w:rsidRPr="001433A4" w:rsidRDefault="001433A4" w:rsidP="00143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7.2.2. </w:t>
      </w:r>
      <w:r w:rsidRPr="001433A4">
        <w:rPr>
          <w:rFonts w:ascii="Times New Roman" w:hAnsi="Times New Roman" w:cs="Times New Roman"/>
          <w:sz w:val="24"/>
          <w:szCs w:val="24"/>
        </w:rPr>
        <w:tab/>
        <w:t>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 продвижении их по службе и поощрении, награждении; необоснованном предоставлении им доступа к материальным и нематериальным ресурсам.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7.2.3. </w:t>
      </w:r>
      <w:r w:rsidRPr="001433A4">
        <w:rPr>
          <w:rFonts w:ascii="Times New Roman" w:hAnsi="Times New Roman" w:cs="Times New Roman"/>
          <w:sz w:val="24"/>
          <w:szCs w:val="24"/>
        </w:rPr>
        <w:tab/>
        <w:t>Непотизм (кумовство) является покровительством руководителя своим родственникам и близким людям, при котором выдвижение и назначение на должности в муниципальном предприятии/учреждении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7.3. </w:t>
      </w:r>
      <w:r w:rsidRPr="001433A4">
        <w:rPr>
          <w:rFonts w:ascii="Times New Roman" w:hAnsi="Times New Roman" w:cs="Times New Roman"/>
          <w:sz w:val="24"/>
          <w:szCs w:val="24"/>
        </w:rPr>
        <w:tab/>
        <w:t>Протекционизм, фаворитизм, непотизм при подборе, расстановке, обучении, воспитании кадров, как и иное злоупотребление служебным положением со стороны руководителя, несовместимы с принципами и нормами профессиональной этики.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7.4. Профилактика коррупционно опасного поведения руководителя заключается в: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глубоком и всестороннем изучении морально-психологических и деловых качеств кандидатов для назначения на должности руководителей, учете соблюдения ими профессионально-этических правил и норм по прежнему месту работы;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изучении руководителями всех уровней законодательства о противодействии коррупции, выработке у них навыков антикоррупционного поведения;</w:t>
      </w:r>
    </w:p>
    <w:p w:rsidR="00690434" w:rsidRPr="00152836" w:rsidRDefault="001433A4" w:rsidP="001528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воспитании у руководителей личной ответственности за состояние служебной дисциплины, законности и антикоррупционной защиты подчиненных.</w:t>
      </w:r>
      <w:bookmarkStart w:id="10" w:name="_GoBack"/>
      <w:bookmarkEnd w:id="10"/>
    </w:p>
    <w:p w:rsidR="001433A4" w:rsidRPr="001433A4" w:rsidRDefault="001433A4" w:rsidP="00297D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8. Ответственность работников, наделенных</w:t>
      </w:r>
    </w:p>
    <w:p w:rsidR="001433A4" w:rsidRPr="001433A4" w:rsidRDefault="001433A4" w:rsidP="0029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организационно-распорядительными полномочиями по отношению</w:t>
      </w:r>
    </w:p>
    <w:p w:rsidR="001433A4" w:rsidRPr="001433A4" w:rsidRDefault="001433A4" w:rsidP="00297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 xml:space="preserve">к другим работникам </w:t>
      </w:r>
    </w:p>
    <w:p w:rsidR="001433A4" w:rsidRPr="001433A4" w:rsidRDefault="001433A4" w:rsidP="001433A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lastRenderedPageBreak/>
        <w:t>8.1.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8.2. Работник, наделенный организационно-распорядительными полномочиями по отношению к другим сотрудникам </w:t>
      </w:r>
      <w:r w:rsidR="00DD3795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 w:rsidR="00DD3795">
        <w:rPr>
          <w:rFonts w:ascii="Times New Roman" w:hAnsi="Times New Roman" w:cs="Times New Roman"/>
          <w:sz w:val="24"/>
          <w:szCs w:val="24"/>
        </w:rPr>
        <w:t>»</w:t>
      </w:r>
      <w:r w:rsidRPr="001433A4">
        <w:rPr>
          <w:rFonts w:ascii="Times New Roman" w:hAnsi="Times New Roman" w:cs="Times New Roman"/>
          <w:sz w:val="24"/>
          <w:szCs w:val="24"/>
        </w:rPr>
        <w:t>, несет моральную ответственность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8.3. Работник,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сотрудники не допускали коррупционно опасного поведения, а именно: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привлекать внимание к коррупционно опасным ситуациям;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создавать условия их недопущения и преодоления;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инициировать или принимать решение о проведении служебных проверок (в соответствии с компетенцией);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инициировать или принимать решение о применении дисциплинарного взыскания (в соответствии с компетенцией);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одобрять антикоррупционное поведение работников;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своим личным поведением подавать пример честности, беспристрастности и справедливости;</w:t>
      </w:r>
    </w:p>
    <w:p w:rsidR="001433A4" w:rsidRPr="001433A4" w:rsidRDefault="001433A4" w:rsidP="001433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проводить соответствующую воспитательную работу, направленную на противодействие коррупции и профилактику коррупционно опасного поведения.</w:t>
      </w:r>
    </w:p>
    <w:p w:rsidR="001433A4" w:rsidRPr="001433A4" w:rsidRDefault="001433A4" w:rsidP="001433A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433A4" w:rsidRPr="00297DC5" w:rsidRDefault="001433A4" w:rsidP="00297DC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A4">
        <w:rPr>
          <w:rFonts w:ascii="Times New Roman" w:hAnsi="Times New Roman" w:cs="Times New Roman"/>
          <w:b/>
          <w:sz w:val="24"/>
          <w:szCs w:val="24"/>
        </w:rPr>
        <w:t>9.</w:t>
      </w:r>
      <w:bookmarkStart w:id="11" w:name="_Toc360452703"/>
      <w:bookmarkStart w:id="12" w:name="_Toc360452171"/>
      <w:bookmarkStart w:id="13" w:name="_Toc360448090"/>
      <w:bookmarkStart w:id="14" w:name="_Toc360447720"/>
      <w:bookmarkStart w:id="15" w:name="_Toc319494599"/>
      <w:r w:rsidRPr="001433A4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нарушение Кодекса</w:t>
      </w:r>
      <w:bookmarkEnd w:id="11"/>
      <w:bookmarkEnd w:id="12"/>
      <w:bookmarkEnd w:id="13"/>
      <w:bookmarkEnd w:id="14"/>
      <w:bookmarkEnd w:id="15"/>
    </w:p>
    <w:p w:rsidR="001433A4" w:rsidRPr="001433A4" w:rsidRDefault="001433A4" w:rsidP="001433A4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D3795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="00C9017B">
        <w:rPr>
          <w:rFonts w:ascii="Times New Roman" w:hAnsi="Times New Roman" w:cs="Times New Roman"/>
          <w:sz w:val="24"/>
          <w:szCs w:val="24"/>
        </w:rPr>
        <w:t>26</w:t>
      </w:r>
      <w:r w:rsidR="00DD3795">
        <w:rPr>
          <w:rFonts w:ascii="Times New Roman" w:hAnsi="Times New Roman" w:cs="Times New Roman"/>
          <w:sz w:val="24"/>
          <w:szCs w:val="24"/>
        </w:rPr>
        <w:t>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sz w:val="24"/>
          <w:szCs w:val="24"/>
        </w:rPr>
        <w:t xml:space="preserve">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1433A4" w:rsidRPr="001433A4" w:rsidRDefault="001433A4" w:rsidP="001433A4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Знание и соблюдение положений Кодекса является одним из критериев оценки качества профессиональной деятельности работника.</w:t>
      </w:r>
    </w:p>
    <w:p w:rsidR="001433A4" w:rsidRPr="001433A4" w:rsidRDefault="001433A4" w:rsidP="001433A4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Анализ и оценка соблюдения положений, предусмотренных настоящим Кодексом, являются обязательными при назначении работника на вышестоящую должность, рассмотрении вопросов о поощрении и награждении работника, а также о применении к нему дисциплинарного взыскания.</w:t>
      </w:r>
    </w:p>
    <w:p w:rsidR="001433A4" w:rsidRPr="001433A4" w:rsidRDefault="001433A4" w:rsidP="001433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5BA7" w:rsidRPr="001433A4" w:rsidRDefault="00F35BA7">
      <w:pPr>
        <w:rPr>
          <w:rFonts w:ascii="Times New Roman" w:hAnsi="Times New Roman" w:cs="Times New Roman"/>
          <w:sz w:val="24"/>
          <w:szCs w:val="24"/>
        </w:rPr>
      </w:pPr>
    </w:p>
    <w:sectPr w:rsidR="00F35BA7" w:rsidRPr="001433A4" w:rsidSect="003C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3A4"/>
    <w:rsid w:val="00016961"/>
    <w:rsid w:val="000428AF"/>
    <w:rsid w:val="001433A4"/>
    <w:rsid w:val="00152836"/>
    <w:rsid w:val="00297DC5"/>
    <w:rsid w:val="002A6C16"/>
    <w:rsid w:val="003C1E40"/>
    <w:rsid w:val="00690434"/>
    <w:rsid w:val="00877770"/>
    <w:rsid w:val="00943EDC"/>
    <w:rsid w:val="00A73E35"/>
    <w:rsid w:val="00C9017B"/>
    <w:rsid w:val="00DD3795"/>
    <w:rsid w:val="00E05066"/>
    <w:rsid w:val="00F3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40"/>
  </w:style>
  <w:style w:type="paragraph" w:styleId="1">
    <w:name w:val="heading 1"/>
    <w:basedOn w:val="a"/>
    <w:next w:val="a"/>
    <w:link w:val="10"/>
    <w:uiPriority w:val="99"/>
    <w:qFormat/>
    <w:rsid w:val="001433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3A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1433A4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433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43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3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5449E91E0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4FA439E9ABEC566C9B69DuCoA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</cp:lastModifiedBy>
  <cp:revision>11</cp:revision>
  <cp:lastPrinted>2002-01-01T00:32:00Z</cp:lastPrinted>
  <dcterms:created xsi:type="dcterms:W3CDTF">2021-10-08T10:27:00Z</dcterms:created>
  <dcterms:modified xsi:type="dcterms:W3CDTF">2022-01-19T11:15:00Z</dcterms:modified>
</cp:coreProperties>
</file>